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83" w:rsidRDefault="0015099C" w:rsidP="00C76983">
      <w:pPr>
        <w:jc w:val="center"/>
        <w:rPr>
          <w:b/>
          <w:sz w:val="32"/>
          <w:u w:val="single"/>
        </w:rPr>
      </w:pPr>
      <w:r>
        <w:rPr>
          <w:b/>
          <w:sz w:val="32"/>
          <w:u w:val="single"/>
        </w:rPr>
        <w:t>Solar Man</w:t>
      </w:r>
    </w:p>
    <w:p w:rsidR="00280C98" w:rsidRPr="004F6EAB" w:rsidRDefault="009F0167" w:rsidP="00C76983">
      <w:pPr>
        <w:jc w:val="center"/>
        <w:rPr>
          <w:b/>
          <w:sz w:val="32"/>
          <w:u w:val="single"/>
        </w:rPr>
      </w:pPr>
      <w:r>
        <w:rPr>
          <w:b/>
          <w:sz w:val="32"/>
          <w:u w:val="single"/>
        </w:rPr>
        <w:t>ENERGY CONSUMPTION PROFILE</w:t>
      </w:r>
      <w:r w:rsidR="00536B11">
        <w:rPr>
          <w:b/>
          <w:sz w:val="32"/>
          <w:u w:val="single"/>
        </w:rPr>
        <w:t xml:space="preserve"> (PRE PLANNING) GRID TI SYSTEMS</w:t>
      </w:r>
    </w:p>
    <w:p w:rsidR="00AC6DB6" w:rsidRPr="00A04ACD" w:rsidRDefault="00AC6DB6" w:rsidP="00A3281C">
      <w:pPr>
        <w:jc w:val="center"/>
        <w:rPr>
          <w:sz w:val="6"/>
        </w:rPr>
      </w:pPr>
    </w:p>
    <w:p w:rsidR="00B0061B" w:rsidRDefault="00B0061B" w:rsidP="00C76983">
      <w:pPr>
        <w:jc w:val="center"/>
        <w:rPr>
          <w:b/>
        </w:rPr>
      </w:pPr>
      <w:r>
        <w:rPr>
          <w:b/>
        </w:rPr>
        <w:t xml:space="preserve">Please fill/type in </w:t>
      </w:r>
      <w:r w:rsidR="00B9681E">
        <w:rPr>
          <w:b/>
        </w:rPr>
        <w:t xml:space="preserve">the form </w:t>
      </w:r>
      <w:r>
        <w:rPr>
          <w:b/>
        </w:rPr>
        <w:t xml:space="preserve">and return via email: </w:t>
      </w:r>
      <w:r w:rsidR="00A762E9">
        <w:rPr>
          <w:b/>
        </w:rPr>
        <w:t>sales@solarm.co.za</w:t>
      </w:r>
      <w:r w:rsidR="00B9681E">
        <w:rPr>
          <w:b/>
        </w:rPr>
        <w:t xml:space="preserve"> or</w:t>
      </w:r>
      <w:r w:rsidR="00A762E9">
        <w:rPr>
          <w:b/>
        </w:rPr>
        <w:t xml:space="preserve"> fax it through to: 012 809 1525</w:t>
      </w:r>
    </w:p>
    <w:p w:rsidR="00B0061B" w:rsidRPr="00A04ACD" w:rsidRDefault="00B0061B" w:rsidP="00AC6DB6">
      <w:pPr>
        <w:rPr>
          <w:b/>
          <w:sz w:val="10"/>
        </w:rPr>
      </w:pPr>
    </w:p>
    <w:p w:rsidR="00615732" w:rsidRDefault="00615732" w:rsidP="00615732">
      <w:pPr>
        <w:rPr>
          <w:b/>
        </w:rPr>
      </w:pPr>
      <w:r w:rsidRPr="00A04ACD">
        <w:rPr>
          <w:b/>
        </w:rPr>
        <w:t>General guidelines for filling in this calculator:</w:t>
      </w:r>
    </w:p>
    <w:p w:rsidR="00615732" w:rsidRDefault="00004813" w:rsidP="00615732">
      <w:pPr>
        <w:pStyle w:val="ListParagraph"/>
        <w:numPr>
          <w:ilvl w:val="0"/>
          <w:numId w:val="4"/>
        </w:numPr>
      </w:pPr>
      <w:r>
        <w:rPr>
          <w:b/>
        </w:rPr>
        <w:t xml:space="preserve">Add all appliances and lights to the list: </w:t>
      </w:r>
      <w:r w:rsidR="00615732">
        <w:t>Go through your whole house, office or business and fill in all the appliances, lights, etc that will be ran off the solar or renewable energy system.</w:t>
      </w:r>
    </w:p>
    <w:p w:rsidR="00615732" w:rsidRDefault="00A710EA" w:rsidP="00615732">
      <w:pPr>
        <w:pStyle w:val="ListParagraph"/>
        <w:numPr>
          <w:ilvl w:val="0"/>
          <w:numId w:val="4"/>
        </w:numPr>
      </w:pPr>
      <w:r w:rsidRPr="00A710EA">
        <w:rPr>
          <w:b/>
        </w:rPr>
        <w:t>Lights &amp; Appliances:</w:t>
      </w:r>
      <w:r>
        <w:t xml:space="preserve"> Renewable energy sources </w:t>
      </w:r>
      <w:r w:rsidR="00615732">
        <w:t>are only made to run low energy</w:t>
      </w:r>
      <w:r>
        <w:t xml:space="preserve">/wattage </w:t>
      </w:r>
      <w:r w:rsidR="00615732">
        <w:t>appliances for instance lights</w:t>
      </w:r>
      <w:r>
        <w:t xml:space="preserve"> which are</w:t>
      </w:r>
      <w:r w:rsidR="00615732">
        <w:t xml:space="preserve"> not more than 15 Watts per hour.</w:t>
      </w:r>
      <w:r>
        <w:t xml:space="preserve"> Preferably do not run lights for more than 6 hours. Use Energy saving/LED lights.</w:t>
      </w:r>
    </w:p>
    <w:p w:rsidR="00615732" w:rsidRPr="00D047BA" w:rsidRDefault="00A710EA" w:rsidP="00615732">
      <w:pPr>
        <w:pStyle w:val="ListParagraph"/>
        <w:numPr>
          <w:ilvl w:val="0"/>
          <w:numId w:val="4"/>
        </w:numPr>
        <w:rPr>
          <w:b/>
        </w:rPr>
      </w:pPr>
      <w:r w:rsidRPr="00A710EA">
        <w:rPr>
          <w:b/>
        </w:rPr>
        <w:t>Appliances like Fridges &amp; Freezers:</w:t>
      </w:r>
      <w:r>
        <w:t xml:space="preserve"> All </w:t>
      </w:r>
      <w:r w:rsidR="00615732">
        <w:t>renewables are only m</w:t>
      </w:r>
      <w:r>
        <w:t>ade for appliances that are designed</w:t>
      </w:r>
      <w:r w:rsidR="00615732">
        <w:t xml:space="preserve"> to run off low </w:t>
      </w:r>
      <w:r>
        <w:t>energy (</w:t>
      </w:r>
      <w:r w:rsidR="00615732">
        <w:t>wattage</w:t>
      </w:r>
      <w:r>
        <w:t>)</w:t>
      </w:r>
      <w:r w:rsidR="00615732">
        <w:t xml:space="preserve">, for instance the fridge freezers </w:t>
      </w:r>
      <w:r w:rsidR="0015099C">
        <w:t>Solar Man</w:t>
      </w:r>
      <w:r>
        <w:t xml:space="preserve"> </w:t>
      </w:r>
      <w:r w:rsidR="00615732">
        <w:t>sells</w:t>
      </w:r>
      <w:r w:rsidR="00004813">
        <w:t xml:space="preserve">. This principle applies to any and </w:t>
      </w:r>
      <w:r w:rsidR="00615732">
        <w:t xml:space="preserve">all appliances. Tip: You </w:t>
      </w:r>
      <w:r>
        <w:t xml:space="preserve">can </w:t>
      </w:r>
      <w:r w:rsidR="00004813">
        <w:t xml:space="preserve">give your appliances a second life by </w:t>
      </w:r>
      <w:r>
        <w:t>sell</w:t>
      </w:r>
      <w:r w:rsidR="00004813">
        <w:t xml:space="preserve">ing them </w:t>
      </w:r>
      <w:r>
        <w:t>online on sites like:</w:t>
      </w:r>
      <w:r w:rsidR="00615732">
        <w:t xml:space="preserve"> </w:t>
      </w:r>
      <w:r>
        <w:t>olx.co.za, bidorbuy.co.za,  junkmail.co.za, etc</w:t>
      </w:r>
      <w:r w:rsidR="00615732">
        <w:t xml:space="preserve"> </w:t>
      </w:r>
    </w:p>
    <w:p w:rsidR="00D047BA" w:rsidRDefault="00D047BA" w:rsidP="00D047BA">
      <w:pPr>
        <w:pStyle w:val="ListParagraph"/>
        <w:numPr>
          <w:ilvl w:val="0"/>
          <w:numId w:val="4"/>
        </w:numPr>
      </w:pPr>
      <w:r>
        <w:rPr>
          <w:b/>
        </w:rPr>
        <w:t xml:space="preserve">Chest/Box Freezers: </w:t>
      </w:r>
      <w:r>
        <w:t xml:space="preserve">Normally chest/box freezers running on 12/24/36/48/60/etc Volt DC are not made for alternative power generation. If running </w:t>
      </w:r>
      <w:proofErr w:type="gramStart"/>
      <w:r>
        <w:t>these  type</w:t>
      </w:r>
      <w:r w:rsidR="00004813">
        <w:t>s</w:t>
      </w:r>
      <w:proofErr w:type="gramEnd"/>
      <w:r>
        <w:t xml:space="preserve"> of appliances on higher DC Voltages, it will normally influence the long term sustainability of the solar panels.  </w:t>
      </w:r>
    </w:p>
    <w:p w:rsidR="00615732" w:rsidRDefault="00A710EA" w:rsidP="00615732">
      <w:pPr>
        <w:pStyle w:val="ListParagraph"/>
        <w:numPr>
          <w:ilvl w:val="0"/>
          <w:numId w:val="4"/>
        </w:numPr>
      </w:pPr>
      <w:r w:rsidRPr="00A710EA">
        <w:rPr>
          <w:b/>
        </w:rPr>
        <w:t xml:space="preserve">Self contained security lighting: </w:t>
      </w:r>
      <w:r w:rsidR="0015099C">
        <w:t>Solar Man</w:t>
      </w:r>
      <w:r>
        <w:t xml:space="preserve"> d</w:t>
      </w:r>
      <w:r w:rsidR="00615732">
        <w:t xml:space="preserve">oes not sell </w:t>
      </w:r>
      <w:r>
        <w:t>this type of lighting.</w:t>
      </w:r>
      <w:r w:rsidR="00615732">
        <w:t xml:space="preserve"> These need separate panels and batteries to work off DC power.</w:t>
      </w:r>
    </w:p>
    <w:p w:rsidR="00615732" w:rsidRPr="00A80260" w:rsidRDefault="00C80912" w:rsidP="00615732">
      <w:pPr>
        <w:pStyle w:val="ListParagraph"/>
        <w:numPr>
          <w:ilvl w:val="0"/>
          <w:numId w:val="4"/>
        </w:numPr>
      </w:pPr>
      <w:r>
        <w:rPr>
          <w:b/>
        </w:rPr>
        <w:t xml:space="preserve">Maximum watt hours: </w:t>
      </w:r>
      <w:r w:rsidR="00615732">
        <w:t xml:space="preserve">If </w:t>
      </w:r>
      <w:r w:rsidR="00A710EA">
        <w:t>the watts calculated below exceed</w:t>
      </w:r>
      <w:r w:rsidR="00615732">
        <w:t xml:space="preserve"> 34000</w:t>
      </w:r>
      <w:r w:rsidR="00A710EA">
        <w:t xml:space="preserve"> </w:t>
      </w:r>
      <w:r w:rsidR="00615732">
        <w:t>watt hours, please adjust within</w:t>
      </w:r>
      <w:r>
        <w:t xml:space="preserve"> the</w:t>
      </w:r>
      <w:r w:rsidR="00615732">
        <w:t xml:space="preserve"> range</w:t>
      </w:r>
      <w:r w:rsidR="00A710EA">
        <w:t xml:space="preserve">s </w:t>
      </w:r>
      <w:r>
        <w:t xml:space="preserve">of </w:t>
      </w:r>
      <w:r w:rsidR="00947E21">
        <w:t>10000/18000/26</w:t>
      </w:r>
      <w:r w:rsidR="00A710EA">
        <w:t>000</w:t>
      </w:r>
      <w:r w:rsidR="00947E21">
        <w:t>/37</w:t>
      </w:r>
      <w:r>
        <w:t xml:space="preserve">000 </w:t>
      </w:r>
      <w:r w:rsidR="00A710EA">
        <w:t xml:space="preserve">watts hours to </w:t>
      </w:r>
      <w:r>
        <w:t>allow for the use of multiple systems</w:t>
      </w:r>
      <w:r w:rsidR="00A710EA">
        <w:t xml:space="preserve">. </w:t>
      </w:r>
      <w:r>
        <w:t>This is T</w:t>
      </w:r>
      <w:r w:rsidR="00615732">
        <w:t xml:space="preserve">he Solar Groups on </w:t>
      </w:r>
      <w:r w:rsidR="00615732" w:rsidRPr="00A80260">
        <w:rPr>
          <w:i/>
        </w:rPr>
        <w:t>The Science of Alternative Power.</w:t>
      </w:r>
      <w:r w:rsidR="000C19B6" w:rsidRPr="000C19B6">
        <w:t xml:space="preserve"> </w:t>
      </w:r>
      <w:r w:rsidR="000C19B6">
        <w:t>Exact wattage per hour cannot be guaranteed.</w:t>
      </w:r>
    </w:p>
    <w:p w:rsidR="00615732" w:rsidRDefault="00D047BA" w:rsidP="00615732">
      <w:pPr>
        <w:pStyle w:val="ListParagraph"/>
        <w:numPr>
          <w:ilvl w:val="0"/>
          <w:numId w:val="4"/>
        </w:numPr>
      </w:pPr>
      <w:r>
        <w:rPr>
          <w:b/>
        </w:rPr>
        <w:t xml:space="preserve">Heavy Duty appliances: </w:t>
      </w:r>
      <w:r w:rsidR="00615732">
        <w:t xml:space="preserve">Washing machines, tumble driers, dish washers, etc can only be used when the sun shines to </w:t>
      </w:r>
      <w:r>
        <w:t>maximise the life and power capacity of the batteries</w:t>
      </w:r>
      <w:r w:rsidR="00615732">
        <w:t xml:space="preserve">. </w:t>
      </w:r>
      <w:r w:rsidR="00004813">
        <w:t>A usage schedule will need to be drawn up and kept to for optimal effect.</w:t>
      </w:r>
    </w:p>
    <w:p w:rsidR="00615732" w:rsidRDefault="00D047BA" w:rsidP="00615732">
      <w:pPr>
        <w:pStyle w:val="ListParagraph"/>
        <w:numPr>
          <w:ilvl w:val="0"/>
          <w:numId w:val="4"/>
        </w:numPr>
      </w:pPr>
      <w:r w:rsidRPr="00D047BA">
        <w:rPr>
          <w:b/>
        </w:rPr>
        <w:t xml:space="preserve">Stoves: </w:t>
      </w:r>
      <w:r w:rsidR="00615732">
        <w:t xml:space="preserve">When it comes to 220 Volt stoves the </w:t>
      </w:r>
      <w:r>
        <w:t xml:space="preserve">best </w:t>
      </w:r>
      <w:r w:rsidR="00004813">
        <w:t>advice</w:t>
      </w:r>
      <w:r>
        <w:t xml:space="preserve"> </w:t>
      </w:r>
      <w:r w:rsidR="00615732">
        <w:t xml:space="preserve">is to rather go </w:t>
      </w:r>
      <w:r>
        <w:t xml:space="preserve">for </w:t>
      </w:r>
      <w:r w:rsidR="00615732">
        <w:t>gas or low wattage induction hobs.</w:t>
      </w:r>
    </w:p>
    <w:p w:rsidR="00615732" w:rsidRDefault="00D047BA" w:rsidP="00615732">
      <w:pPr>
        <w:pStyle w:val="ListParagraph"/>
        <w:numPr>
          <w:ilvl w:val="0"/>
          <w:numId w:val="4"/>
        </w:numPr>
      </w:pPr>
      <w:r w:rsidRPr="00D047BA">
        <w:rPr>
          <w:b/>
        </w:rPr>
        <w:t>Borehole pumps:</w:t>
      </w:r>
      <w:r>
        <w:t xml:space="preserve"> </w:t>
      </w:r>
      <w:r w:rsidR="00615732">
        <w:t xml:space="preserve">220 Volt borehole pumps must be replaced with special borehole pumps sold at </w:t>
      </w:r>
      <w:r w:rsidR="0015099C">
        <w:t>Solar Man</w:t>
      </w:r>
      <w:r w:rsidR="00615732">
        <w:t>.</w:t>
      </w:r>
      <w:r>
        <w:t xml:space="preserve"> Converting exi</w:t>
      </w:r>
      <w:r w:rsidR="00A762E9">
        <w:t>sting borehole pumps cost on ave</w:t>
      </w:r>
      <w:r>
        <w:t xml:space="preserve">rage 4 times more than a comparable </w:t>
      </w:r>
      <w:r w:rsidR="00AE1F0A">
        <w:t>solar water pumping system.</w:t>
      </w:r>
    </w:p>
    <w:p w:rsidR="00615732" w:rsidRDefault="00D047BA" w:rsidP="00615732">
      <w:pPr>
        <w:pStyle w:val="ListParagraph"/>
        <w:numPr>
          <w:ilvl w:val="0"/>
          <w:numId w:val="4"/>
        </w:numPr>
      </w:pPr>
      <w:r>
        <w:rPr>
          <w:b/>
        </w:rPr>
        <w:t xml:space="preserve">Geysers: </w:t>
      </w:r>
      <w:r w:rsidR="00615732">
        <w:t>220 Volt geysers</w:t>
      </w:r>
      <w:r>
        <w:t xml:space="preserve"> should be replaced with sp</w:t>
      </w:r>
      <w:r w:rsidR="00615732">
        <w:t>ecial solar</w:t>
      </w:r>
      <w:r w:rsidR="000C3BB7">
        <w:t xml:space="preserve"> geyser(S) or solar heat </w:t>
      </w:r>
      <w:r w:rsidR="00615732">
        <w:t xml:space="preserve">collector </w:t>
      </w:r>
      <w:r w:rsidR="000C3BB7">
        <w:t>panel(S)</w:t>
      </w:r>
      <w:r w:rsidR="00615732">
        <w:t xml:space="preserve"> sold at </w:t>
      </w:r>
      <w:r w:rsidR="0015099C">
        <w:t>Solar Man</w:t>
      </w:r>
      <w:r w:rsidR="00615732">
        <w:t>.</w:t>
      </w:r>
    </w:p>
    <w:p w:rsidR="00615732" w:rsidRDefault="00615732" w:rsidP="00615732">
      <w:pPr>
        <w:pStyle w:val="ListParagraph"/>
        <w:numPr>
          <w:ilvl w:val="0"/>
          <w:numId w:val="4"/>
        </w:numPr>
      </w:pPr>
      <w:r w:rsidRPr="000C3BB7">
        <w:rPr>
          <w:b/>
        </w:rPr>
        <w:t>Heat pumps:</w:t>
      </w:r>
      <w:r>
        <w:t xml:space="preserve"> </w:t>
      </w:r>
      <w:r w:rsidR="000C3BB7">
        <w:t>It is suggested that you r</w:t>
      </w:r>
      <w:r>
        <w:t xml:space="preserve">ather go with </w:t>
      </w:r>
      <w:r w:rsidR="000C3BB7">
        <w:t xml:space="preserve">solar geyser(S) or solar heat collector panel(S) sold at </w:t>
      </w:r>
      <w:r w:rsidR="0015099C">
        <w:t>Solar Man</w:t>
      </w:r>
      <w:r w:rsidR="000C3BB7">
        <w:t>. Heat pumps use less energy than conventional geysers, but still use a considerable amount of energy. The return on investment on a solar geyser is also much more and the payoff period shorter.</w:t>
      </w:r>
    </w:p>
    <w:p w:rsidR="00615732" w:rsidRDefault="000C3BB7" w:rsidP="00615732">
      <w:pPr>
        <w:pStyle w:val="ListParagraph"/>
        <w:numPr>
          <w:ilvl w:val="0"/>
          <w:numId w:val="4"/>
        </w:numPr>
      </w:pPr>
      <w:r>
        <w:rPr>
          <w:b/>
        </w:rPr>
        <w:t xml:space="preserve">Solar &amp; Renewable Energy Book: </w:t>
      </w:r>
      <w:r w:rsidR="00615732">
        <w:t xml:space="preserve">All of the information above, and much more, </w:t>
      </w:r>
      <w:r w:rsidR="00A762E9">
        <w:t>have</w:t>
      </w:r>
      <w:r>
        <w:t xml:space="preserve"> been taken from the </w:t>
      </w:r>
      <w:r w:rsidR="00615732">
        <w:t>Book “Solar All about”</w:t>
      </w:r>
      <w:r>
        <w:t xml:space="preserve">. We highly recommend that you buy this book because it will give you a good understanding of what solar &amp; renewable energy is about. </w:t>
      </w:r>
    </w:p>
    <w:p w:rsidR="00615732" w:rsidRDefault="000C19B6" w:rsidP="00615732">
      <w:pPr>
        <w:pStyle w:val="ListParagraph"/>
        <w:numPr>
          <w:ilvl w:val="0"/>
          <w:numId w:val="4"/>
        </w:numPr>
      </w:pPr>
      <w:r w:rsidRPr="00C54E88">
        <w:rPr>
          <w:b/>
        </w:rPr>
        <w:t xml:space="preserve">Unknown wattages: </w:t>
      </w:r>
      <w:r w:rsidR="00615732">
        <w:t xml:space="preserve">If you are unsure about the wattage of any appliances, please write down the current (in amp) and the voltage (usually 220/230 Volt) for us to calculate the wattage (Watt = Amp x Volt). </w:t>
      </w:r>
      <w:r w:rsidR="0015099C">
        <w:t>Normally ratings are written in amp on the appliances.</w:t>
      </w:r>
    </w:p>
    <w:p w:rsidR="0045431C" w:rsidRPr="0045431C" w:rsidRDefault="000C19B6" w:rsidP="000C19B6">
      <w:pPr>
        <w:pStyle w:val="ListParagraph"/>
        <w:numPr>
          <w:ilvl w:val="0"/>
          <w:numId w:val="4"/>
        </w:numPr>
      </w:pPr>
      <w:r>
        <w:rPr>
          <w:b/>
        </w:rPr>
        <w:t xml:space="preserve">Usage schedule: </w:t>
      </w:r>
      <w:r w:rsidR="00615732">
        <w:t xml:space="preserve">Bear in mind that you will have to draw up a usage schedule for the appliances and lights mentioned above and will have to ensure that your family, employees and staff keep to this schedule in order for your power system to operate optimally. </w:t>
      </w:r>
      <w:r w:rsidR="0015099C">
        <w:t>Solar Man</w:t>
      </w:r>
      <w:r w:rsidR="00615732">
        <w:t xml:space="preserve"> will provide a template to work from.</w:t>
      </w:r>
      <w:r w:rsidR="0045431C" w:rsidRPr="0045431C">
        <w:rPr>
          <w:b/>
        </w:rPr>
        <w:t xml:space="preserve"> </w:t>
      </w:r>
    </w:p>
    <w:p w:rsidR="00615732" w:rsidRPr="00A3281C" w:rsidRDefault="0045431C" w:rsidP="000C19B6">
      <w:pPr>
        <w:pStyle w:val="ListParagraph"/>
        <w:numPr>
          <w:ilvl w:val="0"/>
          <w:numId w:val="4"/>
        </w:numPr>
      </w:pPr>
      <w:r>
        <w:rPr>
          <w:b/>
        </w:rPr>
        <w:t xml:space="preserve">T’s &amp; C’s and copyright: </w:t>
      </w:r>
      <w:r>
        <w:t>Read the Solar Group terms &amp; conditions as well as copy right restrictions before purchasing or</w:t>
      </w:r>
      <w:r w:rsidR="00A762E9">
        <w:t xml:space="preserve"> entering into agreement with SM</w:t>
      </w:r>
    </w:p>
    <w:p w:rsidR="0045431C" w:rsidRDefault="0045431C" w:rsidP="00AC6DB6">
      <w:pPr>
        <w:rPr>
          <w:b/>
        </w:rPr>
      </w:pPr>
    </w:p>
    <w:p w:rsidR="00C54E88" w:rsidRDefault="00C54E88" w:rsidP="00AC6DB6">
      <w:pPr>
        <w:rPr>
          <w:b/>
        </w:rPr>
      </w:pPr>
    </w:p>
    <w:p w:rsidR="00AC6DB6" w:rsidRPr="00AC6DB6" w:rsidRDefault="009F0167" w:rsidP="00AC6DB6">
      <w:pPr>
        <w:rPr>
          <w:b/>
        </w:rPr>
      </w:pPr>
      <w:r>
        <w:rPr>
          <w:b/>
        </w:rPr>
        <w:lastRenderedPageBreak/>
        <w:t>Personal/Company</w:t>
      </w:r>
      <w:r w:rsidR="00AC6DB6" w:rsidRPr="00AC6DB6">
        <w:rPr>
          <w:b/>
        </w:rPr>
        <w:t xml:space="preserve"> Details</w:t>
      </w:r>
      <w:r w:rsidR="00B0061B">
        <w:rPr>
          <w:b/>
        </w:rPr>
        <w:t xml:space="preserve"> (fill in where applicable)</w:t>
      </w:r>
      <w:r w:rsidR="00AC6DB6" w:rsidRPr="00AC6DB6">
        <w:rPr>
          <w:b/>
        </w:rPr>
        <w:t>:</w:t>
      </w:r>
    </w:p>
    <w:tbl>
      <w:tblPr>
        <w:tblStyle w:val="TableGrid"/>
        <w:tblW w:w="5000" w:type="pct"/>
        <w:tblLook w:val="04A0" w:firstRow="1" w:lastRow="0" w:firstColumn="1" w:lastColumn="0" w:noHBand="0" w:noVBand="1"/>
      </w:tblPr>
      <w:tblGrid>
        <w:gridCol w:w="2649"/>
        <w:gridCol w:w="4926"/>
        <w:gridCol w:w="3133"/>
        <w:gridCol w:w="5212"/>
      </w:tblGrid>
      <w:tr w:rsidR="009F0167" w:rsidTr="00254D23">
        <w:tc>
          <w:tcPr>
            <w:tcW w:w="832" w:type="pct"/>
            <w:shd w:val="clear" w:color="auto" w:fill="F2F2F2" w:themeFill="background1" w:themeFillShade="F2"/>
          </w:tcPr>
          <w:p w:rsidR="009F0167" w:rsidRDefault="00EC397E" w:rsidP="00EC397E">
            <w:r>
              <w:t>Client Name/Contact</w:t>
            </w:r>
            <w:r w:rsidR="009F0167">
              <w:t>:</w:t>
            </w:r>
          </w:p>
        </w:tc>
        <w:tc>
          <w:tcPr>
            <w:tcW w:w="1547" w:type="pct"/>
          </w:tcPr>
          <w:p w:rsidR="009F0167" w:rsidRDefault="009F0167" w:rsidP="00AC6DB6"/>
        </w:tc>
        <w:tc>
          <w:tcPr>
            <w:tcW w:w="984" w:type="pct"/>
            <w:shd w:val="clear" w:color="auto" w:fill="F2F2F2" w:themeFill="background1" w:themeFillShade="F2"/>
          </w:tcPr>
          <w:p w:rsidR="009F0167" w:rsidRDefault="009F0167" w:rsidP="00AC6DB6">
            <w:r>
              <w:t>Contact Number(s):</w:t>
            </w:r>
          </w:p>
        </w:tc>
        <w:tc>
          <w:tcPr>
            <w:tcW w:w="1637" w:type="pct"/>
          </w:tcPr>
          <w:p w:rsidR="009F0167" w:rsidRDefault="009F0167" w:rsidP="00AC6DB6"/>
        </w:tc>
      </w:tr>
      <w:tr w:rsidR="009F0167" w:rsidTr="00254D23">
        <w:tc>
          <w:tcPr>
            <w:tcW w:w="832" w:type="pct"/>
            <w:shd w:val="clear" w:color="auto" w:fill="F2F2F2" w:themeFill="background1" w:themeFillShade="F2"/>
          </w:tcPr>
          <w:p w:rsidR="009F0167" w:rsidRDefault="009F0167" w:rsidP="00AC6DB6">
            <w:r>
              <w:t>Company Name:</w:t>
            </w:r>
          </w:p>
        </w:tc>
        <w:tc>
          <w:tcPr>
            <w:tcW w:w="1547" w:type="pct"/>
          </w:tcPr>
          <w:p w:rsidR="009F0167" w:rsidRDefault="009F0167" w:rsidP="00AC6DB6"/>
        </w:tc>
        <w:tc>
          <w:tcPr>
            <w:tcW w:w="984" w:type="pct"/>
            <w:shd w:val="clear" w:color="auto" w:fill="F2F2F2" w:themeFill="background1" w:themeFillShade="F2"/>
          </w:tcPr>
          <w:p w:rsidR="009F0167" w:rsidRDefault="009F0167" w:rsidP="00AC6DB6">
            <w:r>
              <w:t>Email Address:</w:t>
            </w:r>
          </w:p>
        </w:tc>
        <w:tc>
          <w:tcPr>
            <w:tcW w:w="1637" w:type="pct"/>
          </w:tcPr>
          <w:p w:rsidR="009F0167" w:rsidRDefault="009F0167" w:rsidP="00AC6DB6"/>
        </w:tc>
      </w:tr>
      <w:tr w:rsidR="009F0167" w:rsidTr="00254D23">
        <w:tc>
          <w:tcPr>
            <w:tcW w:w="832" w:type="pct"/>
            <w:shd w:val="clear" w:color="auto" w:fill="F2F2F2" w:themeFill="background1" w:themeFillShade="F2"/>
          </w:tcPr>
          <w:p w:rsidR="009F0167" w:rsidRDefault="009F0167" w:rsidP="00AC6DB6">
            <w:r>
              <w:t>Vat Reg nr:</w:t>
            </w:r>
          </w:p>
        </w:tc>
        <w:tc>
          <w:tcPr>
            <w:tcW w:w="1547" w:type="pct"/>
          </w:tcPr>
          <w:p w:rsidR="009F0167" w:rsidRDefault="009F0167" w:rsidP="00AC6DB6"/>
        </w:tc>
        <w:tc>
          <w:tcPr>
            <w:tcW w:w="984" w:type="pct"/>
            <w:shd w:val="clear" w:color="auto" w:fill="F2F2F2" w:themeFill="background1" w:themeFillShade="F2"/>
          </w:tcPr>
          <w:p w:rsidR="009F0167" w:rsidRDefault="00B0061B" w:rsidP="00AC6DB6">
            <w:r>
              <w:t>Website:</w:t>
            </w:r>
          </w:p>
        </w:tc>
        <w:tc>
          <w:tcPr>
            <w:tcW w:w="1637" w:type="pct"/>
          </w:tcPr>
          <w:p w:rsidR="009F0167" w:rsidRDefault="009F0167" w:rsidP="00AC6DB6"/>
        </w:tc>
      </w:tr>
      <w:tr w:rsidR="00B0061B" w:rsidTr="00254D23">
        <w:tc>
          <w:tcPr>
            <w:tcW w:w="832" w:type="pct"/>
            <w:shd w:val="clear" w:color="auto" w:fill="F2F2F2" w:themeFill="background1" w:themeFillShade="F2"/>
          </w:tcPr>
          <w:p w:rsidR="00B0061B" w:rsidRDefault="00B0061B" w:rsidP="00B0061B">
            <w:r>
              <w:t>Location/Area:</w:t>
            </w:r>
          </w:p>
        </w:tc>
        <w:tc>
          <w:tcPr>
            <w:tcW w:w="1547" w:type="pct"/>
          </w:tcPr>
          <w:p w:rsidR="00B0061B" w:rsidRDefault="00B0061B" w:rsidP="00AC6DB6"/>
        </w:tc>
        <w:tc>
          <w:tcPr>
            <w:tcW w:w="984" w:type="pct"/>
            <w:shd w:val="clear" w:color="auto" w:fill="F2F2F2" w:themeFill="background1" w:themeFillShade="F2"/>
          </w:tcPr>
          <w:p w:rsidR="00B0061B" w:rsidRDefault="00B0061B" w:rsidP="00AC6DB6"/>
        </w:tc>
        <w:tc>
          <w:tcPr>
            <w:tcW w:w="1637" w:type="pct"/>
          </w:tcPr>
          <w:p w:rsidR="00B0061B" w:rsidRDefault="00B0061B" w:rsidP="00AC6DB6"/>
        </w:tc>
      </w:tr>
    </w:tbl>
    <w:p w:rsidR="00AC6DB6" w:rsidRDefault="00B0061B" w:rsidP="00AC6DB6">
      <w:pPr>
        <w:rPr>
          <w:b/>
        </w:rPr>
      </w:pPr>
      <w:r>
        <w:rPr>
          <w:b/>
        </w:rPr>
        <w:t>Energy Consumption Profile</w:t>
      </w:r>
      <w:r w:rsidR="00A762E9">
        <w:rPr>
          <w:b/>
        </w:rPr>
        <w:t xml:space="preserve">/pre planning </w:t>
      </w:r>
      <w:proofErr w:type="gramStart"/>
      <w:r w:rsidR="00A762E9">
        <w:rPr>
          <w:b/>
        </w:rPr>
        <w:t xml:space="preserve">guide </w:t>
      </w:r>
      <w:r w:rsidR="00D931EB">
        <w:rPr>
          <w:b/>
        </w:rPr>
        <w:t xml:space="preserve"> (</w:t>
      </w:r>
      <w:proofErr w:type="gramEnd"/>
      <w:r w:rsidR="00D931EB">
        <w:rPr>
          <w:b/>
        </w:rPr>
        <w:t>fill in details of the lights &amp; appliances you want to run off the solar &amp;/or renewable energy)</w:t>
      </w:r>
      <w:r>
        <w:rPr>
          <w:b/>
        </w:rPr>
        <w:t>:</w:t>
      </w:r>
      <w:bookmarkStart w:id="0" w:name="_GoBack"/>
      <w:bookmarkEnd w:id="0"/>
    </w:p>
    <w:tbl>
      <w:tblPr>
        <w:tblStyle w:val="TableGrid"/>
        <w:tblpPr w:leftFromText="180" w:rightFromText="180" w:vertAnchor="text" w:tblpY="1"/>
        <w:tblOverlap w:val="never"/>
        <w:tblW w:w="5000" w:type="pct"/>
        <w:tblLook w:val="04A0" w:firstRow="1" w:lastRow="0" w:firstColumn="1" w:lastColumn="0" w:noHBand="0" w:noVBand="1"/>
      </w:tblPr>
      <w:tblGrid>
        <w:gridCol w:w="2851"/>
        <w:gridCol w:w="631"/>
        <w:gridCol w:w="2952"/>
        <w:gridCol w:w="1232"/>
        <w:gridCol w:w="1070"/>
        <w:gridCol w:w="1232"/>
        <w:gridCol w:w="1070"/>
        <w:gridCol w:w="2484"/>
        <w:gridCol w:w="2398"/>
      </w:tblGrid>
      <w:tr w:rsidR="00A87025" w:rsidTr="00A87025">
        <w:trPr>
          <w:trHeight w:val="563"/>
        </w:trPr>
        <w:tc>
          <w:tcPr>
            <w:tcW w:w="8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Cs w:val="28"/>
              </w:rPr>
            </w:pPr>
            <w:r>
              <w:rPr>
                <w:b/>
                <w:szCs w:val="28"/>
              </w:rPr>
              <w:t>Type of appliance/lights</w:t>
            </w:r>
          </w:p>
          <w:p w:rsidR="00A87025" w:rsidRDefault="00A87025">
            <w:pPr>
              <w:jc w:val="center"/>
              <w:rPr>
                <w:b/>
                <w:szCs w:val="28"/>
                <w:u w:val="single"/>
              </w:rPr>
            </w:pPr>
            <w:r>
              <w:rPr>
                <w:b/>
                <w:szCs w:val="28"/>
                <w:u w:val="single"/>
              </w:rPr>
              <w:t>&amp; voltage</w:t>
            </w:r>
          </w:p>
        </w:tc>
        <w:tc>
          <w:tcPr>
            <w:tcW w:w="19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Cs w:val="28"/>
              </w:rPr>
            </w:pPr>
            <w:r>
              <w:rPr>
                <w:b/>
                <w:szCs w:val="28"/>
              </w:rPr>
              <w:t>Qty</w:t>
            </w:r>
          </w:p>
        </w:tc>
        <w:tc>
          <w:tcPr>
            <w:tcW w:w="9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Cs w:val="28"/>
              </w:rPr>
            </w:pPr>
            <w:r>
              <w:rPr>
                <w:b/>
                <w:szCs w:val="28"/>
              </w:rPr>
              <w:t>Watt or W/h written on the appliance (if written in per year/per day please indicate as well)</w:t>
            </w:r>
          </w:p>
        </w:tc>
        <w:tc>
          <w:tcPr>
            <w:tcW w:w="144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Cs w:val="28"/>
              </w:rPr>
            </w:pPr>
            <w:r>
              <w:rPr>
                <w:b/>
                <w:szCs w:val="28"/>
              </w:rPr>
              <w:t>Hours planned to be used if power trips / is off</w:t>
            </w:r>
          </w:p>
        </w:tc>
        <w:tc>
          <w:tcPr>
            <w:tcW w:w="78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Cs w:val="28"/>
              </w:rPr>
            </w:pPr>
            <w:r>
              <w:rPr>
                <w:b/>
                <w:szCs w:val="28"/>
              </w:rPr>
              <w:t>Total Summer Watt hours p/d</w:t>
            </w:r>
          </w:p>
          <w:p w:rsidR="00A87025" w:rsidRDefault="00A87025">
            <w:pPr>
              <w:jc w:val="center"/>
              <w:rPr>
                <w:b/>
                <w:szCs w:val="28"/>
              </w:rPr>
            </w:pPr>
            <w:r>
              <w:rPr>
                <w:b/>
                <w:szCs w:val="28"/>
              </w:rPr>
              <w:t xml:space="preserve">(quantity x watt/h </w:t>
            </w:r>
          </w:p>
          <w:p w:rsidR="00A87025" w:rsidRDefault="00A87025">
            <w:pPr>
              <w:jc w:val="center"/>
              <w:rPr>
                <w:b/>
                <w:szCs w:val="28"/>
              </w:rPr>
            </w:pPr>
            <w:r>
              <w:rPr>
                <w:b/>
                <w:szCs w:val="28"/>
              </w:rPr>
              <w:t>x hours of use)</w:t>
            </w:r>
          </w:p>
        </w:tc>
        <w:tc>
          <w:tcPr>
            <w:tcW w:w="75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Cs w:val="28"/>
              </w:rPr>
            </w:pPr>
            <w:r>
              <w:rPr>
                <w:b/>
                <w:szCs w:val="28"/>
              </w:rPr>
              <w:t>Total Winter Watt hours p/d</w:t>
            </w:r>
          </w:p>
          <w:p w:rsidR="00A87025" w:rsidRDefault="00A87025">
            <w:pPr>
              <w:jc w:val="center"/>
              <w:rPr>
                <w:b/>
                <w:szCs w:val="28"/>
              </w:rPr>
            </w:pPr>
            <w:r>
              <w:rPr>
                <w:b/>
                <w:szCs w:val="28"/>
              </w:rPr>
              <w:t xml:space="preserve">(quantity x watt/h </w:t>
            </w:r>
          </w:p>
          <w:p w:rsidR="00A87025" w:rsidRDefault="00A87025">
            <w:pPr>
              <w:jc w:val="center"/>
              <w:rPr>
                <w:b/>
                <w:szCs w:val="28"/>
              </w:rPr>
            </w:pPr>
            <w:r>
              <w:rPr>
                <w:b/>
                <w:szCs w:val="28"/>
              </w:rPr>
              <w:t>x max hours of use)</w:t>
            </w:r>
          </w:p>
        </w:tc>
      </w:tr>
      <w:tr w:rsidR="00A87025" w:rsidTr="00A87025">
        <w:tc>
          <w:tcPr>
            <w:tcW w:w="89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u w:val="single"/>
              </w:rPr>
            </w:pPr>
          </w:p>
        </w:tc>
        <w:tc>
          <w:tcPr>
            <w:tcW w:w="19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rPr>
            </w:pPr>
          </w:p>
        </w:tc>
        <w:tc>
          <w:tcPr>
            <w:tcW w:w="92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rPr>
            </w:pPr>
          </w:p>
        </w:tc>
        <w:tc>
          <w:tcPr>
            <w:tcW w:w="72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 w:val="20"/>
              </w:rPr>
            </w:pPr>
            <w:r>
              <w:rPr>
                <w:b/>
                <w:sz w:val="20"/>
              </w:rPr>
              <w:t>Day</w:t>
            </w:r>
          </w:p>
        </w:tc>
        <w:tc>
          <w:tcPr>
            <w:tcW w:w="72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 w:val="20"/>
              </w:rPr>
            </w:pPr>
            <w:r>
              <w:rPr>
                <w:b/>
                <w:sz w:val="20"/>
              </w:rPr>
              <w:t>Night</w:t>
            </w:r>
          </w:p>
        </w:tc>
        <w:tc>
          <w:tcPr>
            <w:tcW w:w="78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rPr>
            </w:pPr>
          </w:p>
        </w:tc>
        <w:tc>
          <w:tcPr>
            <w:tcW w:w="75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rPr>
            </w:pPr>
          </w:p>
        </w:tc>
      </w:tr>
      <w:tr w:rsidR="00A87025" w:rsidTr="00A87025">
        <w:trPr>
          <w:trHeight w:val="70"/>
        </w:trPr>
        <w:tc>
          <w:tcPr>
            <w:tcW w:w="89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u w:val="single"/>
              </w:rPr>
            </w:pPr>
          </w:p>
        </w:tc>
        <w:tc>
          <w:tcPr>
            <w:tcW w:w="19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rPr>
            </w:pPr>
          </w:p>
        </w:tc>
        <w:tc>
          <w:tcPr>
            <w:tcW w:w="92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rP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 w:val="20"/>
              </w:rPr>
            </w:pPr>
            <w:r>
              <w:rPr>
                <w:b/>
                <w:sz w:val="20"/>
              </w:rPr>
              <w:t>Summer</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 w:val="20"/>
              </w:rPr>
            </w:pPr>
            <w:r>
              <w:rPr>
                <w:b/>
                <w:sz w:val="20"/>
              </w:rPr>
              <w:t>Winter</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 w:val="20"/>
              </w:rPr>
            </w:pPr>
            <w:r>
              <w:rPr>
                <w:b/>
                <w:sz w:val="20"/>
              </w:rPr>
              <w:t>Summer</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A87025" w:rsidRDefault="00A87025">
            <w:pPr>
              <w:jc w:val="center"/>
              <w:rPr>
                <w:b/>
                <w:sz w:val="20"/>
              </w:rPr>
            </w:pPr>
            <w:r>
              <w:rPr>
                <w:b/>
                <w:sz w:val="20"/>
              </w:rPr>
              <w:t>Winter</w:t>
            </w:r>
          </w:p>
        </w:tc>
        <w:tc>
          <w:tcPr>
            <w:tcW w:w="78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rPr>
            </w:pPr>
          </w:p>
        </w:tc>
        <w:tc>
          <w:tcPr>
            <w:tcW w:w="75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7025" w:rsidRDefault="00A87025">
            <w:pPr>
              <w:rPr>
                <w:b/>
                <w:szCs w:val="28"/>
              </w:rPr>
            </w:pPr>
          </w:p>
        </w:tc>
      </w:tr>
      <w:tr w:rsidR="00A87025" w:rsidTr="00A87025">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EXAMPLE:</w:t>
            </w:r>
          </w:p>
          <w:p w:rsidR="00A87025" w:rsidRDefault="00A87025">
            <w:pPr>
              <w:jc w:val="center"/>
              <w:rPr>
                <w:b/>
                <w:color w:val="FF0000"/>
              </w:rPr>
            </w:pPr>
            <w:r>
              <w:rPr>
                <w:b/>
                <w:color w:val="FF0000"/>
              </w:rPr>
              <w:t xml:space="preserve">Lights </w:t>
            </w:r>
            <w:r>
              <w:rPr>
                <w:b/>
                <w:color w:val="FF0000"/>
                <w:u w:val="single"/>
              </w:rPr>
              <w:t>220 Volt</w:t>
            </w:r>
            <w:r>
              <w:rPr>
                <w:b/>
                <w:color w:val="FF0000"/>
              </w:rPr>
              <w:t xml:space="preserve"> (energy savers)</w:t>
            </w: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5</w:t>
            </w: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15 Watt/hour</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0</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1</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4</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5</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 xml:space="preserve">5 x 15 watt x </w:t>
            </w:r>
          </w:p>
          <w:p w:rsidR="00A87025" w:rsidRDefault="00A87025">
            <w:pPr>
              <w:jc w:val="center"/>
              <w:rPr>
                <w:b/>
                <w:color w:val="FF0000"/>
              </w:rPr>
            </w:pPr>
            <w:r>
              <w:rPr>
                <w:b/>
                <w:color w:val="FF0000"/>
              </w:rPr>
              <w:t>4(0+4) hours</w:t>
            </w:r>
          </w:p>
          <w:p w:rsidR="00A87025" w:rsidRDefault="00A87025">
            <w:pPr>
              <w:jc w:val="center"/>
              <w:rPr>
                <w:b/>
                <w:color w:val="FF0000"/>
              </w:rPr>
            </w:pPr>
            <w:r>
              <w:rPr>
                <w:b/>
                <w:color w:val="FF0000"/>
              </w:rPr>
              <w:t>= 300 Watt hours</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 xml:space="preserve">5 x 15 watt x </w:t>
            </w:r>
          </w:p>
          <w:p w:rsidR="00A87025" w:rsidRDefault="00A87025">
            <w:pPr>
              <w:jc w:val="center"/>
              <w:rPr>
                <w:b/>
                <w:color w:val="FF0000"/>
              </w:rPr>
            </w:pPr>
            <w:r>
              <w:rPr>
                <w:b/>
                <w:color w:val="FF0000"/>
              </w:rPr>
              <w:t>6(1+5) hours</w:t>
            </w:r>
          </w:p>
          <w:p w:rsidR="00A87025" w:rsidRDefault="00A87025">
            <w:pPr>
              <w:jc w:val="center"/>
              <w:rPr>
                <w:b/>
                <w:color w:val="FF0000"/>
              </w:rPr>
            </w:pPr>
            <w:r>
              <w:rPr>
                <w:b/>
                <w:color w:val="FF0000"/>
              </w:rPr>
              <w:t>= 450 Watt hours</w:t>
            </w: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EXAMPLE:</w:t>
            </w:r>
          </w:p>
          <w:p w:rsidR="00A87025" w:rsidRDefault="00A87025">
            <w:pPr>
              <w:jc w:val="center"/>
              <w:rPr>
                <w:b/>
                <w:color w:val="FF0000"/>
              </w:rPr>
            </w:pPr>
            <w:r>
              <w:rPr>
                <w:b/>
                <w:color w:val="FF0000"/>
              </w:rPr>
              <w:t xml:space="preserve">Television (LED) </w:t>
            </w:r>
            <w:r>
              <w:rPr>
                <w:b/>
                <w:color w:val="FF0000"/>
                <w:u w:val="single"/>
              </w:rPr>
              <w:t>220 Volt</w:t>
            </w: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1</w:t>
            </w: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60 Watt/hour</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1</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1</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5</w:t>
            </w: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3</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 xml:space="preserve">1 x 60 watt x </w:t>
            </w:r>
          </w:p>
          <w:p w:rsidR="00A87025" w:rsidRDefault="00A87025">
            <w:pPr>
              <w:jc w:val="center"/>
              <w:rPr>
                <w:b/>
                <w:color w:val="FF0000"/>
              </w:rPr>
            </w:pPr>
            <w:r>
              <w:rPr>
                <w:b/>
                <w:color w:val="FF0000"/>
              </w:rPr>
              <w:t>6(1+5) hours</w:t>
            </w:r>
          </w:p>
          <w:p w:rsidR="00A87025" w:rsidRDefault="00A87025">
            <w:pPr>
              <w:jc w:val="center"/>
              <w:rPr>
                <w:b/>
                <w:color w:val="FF0000"/>
              </w:rPr>
            </w:pPr>
            <w:r>
              <w:rPr>
                <w:b/>
                <w:color w:val="FF0000"/>
              </w:rPr>
              <w:t>= 360 Watt hours</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color w:val="FF0000"/>
              </w:rPr>
            </w:pPr>
            <w:r>
              <w:rPr>
                <w:b/>
                <w:color w:val="FF0000"/>
              </w:rPr>
              <w:t xml:space="preserve">1 x 60 watt x </w:t>
            </w:r>
          </w:p>
          <w:p w:rsidR="00A87025" w:rsidRDefault="00A87025">
            <w:pPr>
              <w:jc w:val="center"/>
              <w:rPr>
                <w:b/>
                <w:color w:val="FF0000"/>
              </w:rPr>
            </w:pPr>
            <w:r>
              <w:rPr>
                <w:b/>
                <w:color w:val="FF0000"/>
              </w:rPr>
              <w:t>6(1+5) hours</w:t>
            </w:r>
          </w:p>
          <w:p w:rsidR="00A87025" w:rsidRDefault="00A87025">
            <w:pPr>
              <w:jc w:val="center"/>
              <w:rPr>
                <w:b/>
                <w:color w:val="FF0000"/>
              </w:rPr>
            </w:pPr>
            <w:r>
              <w:rPr>
                <w:b/>
                <w:color w:val="FF0000"/>
              </w:rPr>
              <w:t>= 240 Watt hours</w:t>
            </w: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pPr>
          </w:p>
        </w:tc>
      </w:tr>
      <w:tr w:rsidR="00A87025" w:rsidTr="00A87025">
        <w:trPr>
          <w:trHeight w:val="397"/>
        </w:trPr>
        <w:tc>
          <w:tcPr>
            <w:tcW w:w="8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rPr>
                <w:b/>
              </w:rPr>
            </w:pPr>
            <w:r>
              <w:rPr>
                <w:b/>
              </w:rPr>
              <w:t>Totals</w:t>
            </w:r>
          </w:p>
        </w:tc>
        <w:tc>
          <w:tcPr>
            <w:tcW w:w="1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rPr>
            </w:pPr>
            <w:r>
              <w:rPr>
                <w:b/>
              </w:rPr>
              <w:t>5</w:t>
            </w:r>
          </w:p>
        </w:tc>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rPr>
                <w:b/>
              </w:rP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rPr>
                <w:b/>
              </w:rP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rPr>
                <w:b/>
              </w:rPr>
            </w:pP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rPr>
                <w:b/>
              </w:rPr>
            </w:pPr>
          </w:p>
        </w:tc>
        <w:tc>
          <w:tcPr>
            <w:tcW w:w="3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7025" w:rsidRDefault="00A87025">
            <w:pPr>
              <w:jc w:val="center"/>
              <w:rPr>
                <w:b/>
              </w:rP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rPr>
            </w:pPr>
            <w:r>
              <w:rPr>
                <w:b/>
              </w:rPr>
              <w:t>660</w:t>
            </w:r>
          </w:p>
        </w:tc>
        <w:tc>
          <w:tcPr>
            <w:tcW w:w="7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7025" w:rsidRDefault="00A87025">
            <w:pPr>
              <w:jc w:val="center"/>
              <w:rPr>
                <w:b/>
              </w:rPr>
            </w:pPr>
            <w:r>
              <w:rPr>
                <w:b/>
              </w:rPr>
              <w:t>690</w:t>
            </w:r>
          </w:p>
        </w:tc>
      </w:tr>
    </w:tbl>
    <w:p w:rsidR="00C67AB2" w:rsidRDefault="00C67AB2" w:rsidP="00C67AB2">
      <w:pPr>
        <w:rPr>
          <w:b/>
        </w:rPr>
      </w:pPr>
      <w:r>
        <w:rPr>
          <w:b/>
        </w:rPr>
        <w:lastRenderedPageBreak/>
        <w:t xml:space="preserve">Which of the appliances/lights </w:t>
      </w:r>
      <w:r w:rsidR="00254D23">
        <w:rPr>
          <w:b/>
        </w:rPr>
        <w:t xml:space="preserve">listed above </w:t>
      </w:r>
      <w:r>
        <w:rPr>
          <w:b/>
        </w:rPr>
        <w:t xml:space="preserve">will be plugged in and drawing power at the same time? </w:t>
      </w:r>
      <w:r w:rsidR="00A762E9">
        <w:rPr>
          <w:b/>
        </w:rPr>
        <w:t>If wanting backup power with grid ti (‘’called hybrid’’) please indicate wattage of each appliance and how long they will work if power fails please remember wattage storage depends on size of bat</w:t>
      </w:r>
      <w:r w:rsidR="008E7221">
        <w:rPr>
          <w:b/>
        </w:rPr>
        <w:t xml:space="preserve">teries and system voltage… max 37 </w:t>
      </w:r>
      <w:r w:rsidR="00A762E9">
        <w:rPr>
          <w:b/>
        </w:rPr>
        <w:t>000 watt can be generated</w:t>
      </w:r>
      <w:r w:rsidR="008E7221">
        <w:rPr>
          <w:b/>
        </w:rPr>
        <w:t xml:space="preserve"> as mentioned</w:t>
      </w:r>
      <w:r w:rsidR="00A762E9">
        <w:rPr>
          <w:b/>
        </w:rPr>
        <w:t xml:space="preserve">. </w:t>
      </w:r>
      <w:r>
        <w:rPr>
          <w:b/>
        </w:rPr>
        <w:t xml:space="preserve">Solar </w:t>
      </w:r>
      <w:r w:rsidR="00A762E9">
        <w:rPr>
          <w:b/>
        </w:rPr>
        <w:t>Man</w:t>
      </w:r>
      <w:r w:rsidR="00352CBE">
        <w:rPr>
          <w:b/>
        </w:rPr>
        <w:t xml:space="preserve"> uses </w:t>
      </w:r>
      <w:proofErr w:type="gramStart"/>
      <w:r w:rsidR="00352CBE">
        <w:rPr>
          <w:b/>
        </w:rPr>
        <w:t>these</w:t>
      </w:r>
      <w:proofErr w:type="gramEnd"/>
      <w:r w:rsidR="00352CBE">
        <w:rPr>
          <w:b/>
        </w:rPr>
        <w:t xml:space="preserve"> </w:t>
      </w:r>
      <w:r>
        <w:rPr>
          <w:b/>
        </w:rPr>
        <w:t xml:space="preserve">information to determine </w:t>
      </w:r>
      <w:r w:rsidR="00352CBE">
        <w:rPr>
          <w:b/>
        </w:rPr>
        <w:t xml:space="preserve">i.e. </w:t>
      </w:r>
      <w:r>
        <w:rPr>
          <w:b/>
        </w:rPr>
        <w:t>the size of the inverter that w</w:t>
      </w:r>
      <w:r w:rsidR="00F057A6">
        <w:rPr>
          <w:b/>
        </w:rPr>
        <w:t>ill be supplied with the system. Please supply SM information regarding the installer to be used.</w:t>
      </w:r>
    </w:p>
    <w:p w:rsidR="00926E58" w:rsidRPr="00AC6DB6" w:rsidRDefault="00926E58" w:rsidP="00C67AB2">
      <w:pPr>
        <w:rPr>
          <w:b/>
        </w:rPr>
      </w:pPr>
    </w:p>
    <w:tbl>
      <w:tblPr>
        <w:tblStyle w:val="TableGrid"/>
        <w:tblW w:w="5000" w:type="pct"/>
        <w:tblLook w:val="04A0" w:firstRow="1" w:lastRow="0" w:firstColumn="1" w:lastColumn="0" w:noHBand="0" w:noVBand="1"/>
      </w:tblPr>
      <w:tblGrid>
        <w:gridCol w:w="15920"/>
      </w:tblGrid>
      <w:tr w:rsidR="00254D23" w:rsidRPr="00254D23" w:rsidTr="00254D23">
        <w:trPr>
          <w:trHeight w:val="342"/>
        </w:trPr>
        <w:tc>
          <w:tcPr>
            <w:tcW w:w="5000" w:type="pct"/>
            <w:shd w:val="clear" w:color="auto" w:fill="F2F2F2" w:themeFill="background1" w:themeFillShade="F2"/>
          </w:tcPr>
          <w:p w:rsidR="00254D23" w:rsidRPr="00254D23" w:rsidRDefault="00254D23" w:rsidP="00A42A0D">
            <w:pPr>
              <w:rPr>
                <w:szCs w:val="28"/>
              </w:rPr>
            </w:pPr>
            <w:r w:rsidRPr="00254D23">
              <w:rPr>
                <w:szCs w:val="28"/>
              </w:rPr>
              <w:t>Description &amp; Notes</w:t>
            </w:r>
          </w:p>
        </w:tc>
      </w:tr>
      <w:tr w:rsidR="00254D23" w:rsidRPr="00254D23" w:rsidTr="00254D23">
        <w:trPr>
          <w:trHeight w:val="1505"/>
        </w:trPr>
        <w:tc>
          <w:tcPr>
            <w:tcW w:w="5000" w:type="pct"/>
          </w:tcPr>
          <w:p w:rsidR="00254D23" w:rsidRDefault="00254D23" w:rsidP="00254D23"/>
          <w:p w:rsidR="00E0414B" w:rsidRDefault="00E0414B" w:rsidP="00254D23"/>
          <w:p w:rsidR="00E0414B" w:rsidRDefault="00E0414B" w:rsidP="00254D23"/>
          <w:p w:rsidR="00E0414B" w:rsidRDefault="00E0414B" w:rsidP="00254D23"/>
          <w:p w:rsidR="00E0414B" w:rsidRPr="00254D23" w:rsidRDefault="00E0414B" w:rsidP="00254D23"/>
        </w:tc>
      </w:tr>
    </w:tbl>
    <w:p w:rsidR="00C67AB2" w:rsidRDefault="00C67AB2" w:rsidP="000E35FB">
      <w:pPr>
        <w:rPr>
          <w:b/>
        </w:rPr>
      </w:pPr>
    </w:p>
    <w:p w:rsidR="00926E58" w:rsidRDefault="00926E58" w:rsidP="00926E58">
      <w:pPr>
        <w:rPr>
          <w:b/>
        </w:rPr>
      </w:pPr>
      <w:r w:rsidRPr="00187E76">
        <w:rPr>
          <w:b/>
        </w:rPr>
        <w:t>Please note Solar Man offers 2 types of inverters</w:t>
      </w:r>
      <w:r>
        <w:rPr>
          <w:b/>
        </w:rPr>
        <w:t xml:space="preserve"> (in the case of a Hybrid Grid Tied system with battery backup)</w:t>
      </w:r>
      <w:r w:rsidRPr="00187E76">
        <w:rPr>
          <w:b/>
        </w:rPr>
        <w:t xml:space="preserve">: normal inverters without battery chargers and ones with battery chargers. Please indicate if AC source (Grid/Escom/Generator/AC or DC Altenator) charging will be part of the system to charge batteries, then from there SM can establish which inverter/which size battery charger etc </w:t>
      </w:r>
      <w:r>
        <w:rPr>
          <w:b/>
        </w:rPr>
        <w:t>can be advised in the quotation.</w:t>
      </w:r>
    </w:p>
    <w:p w:rsidR="00926E58" w:rsidRPr="00AC6DB6" w:rsidRDefault="00926E58" w:rsidP="00926E58">
      <w:pPr>
        <w:rPr>
          <w:b/>
        </w:rPr>
      </w:pPr>
    </w:p>
    <w:tbl>
      <w:tblPr>
        <w:tblStyle w:val="TableGrid"/>
        <w:tblW w:w="5000" w:type="pct"/>
        <w:tblLook w:val="04A0" w:firstRow="1" w:lastRow="0" w:firstColumn="1" w:lastColumn="0" w:noHBand="0" w:noVBand="1"/>
      </w:tblPr>
      <w:tblGrid>
        <w:gridCol w:w="15920"/>
      </w:tblGrid>
      <w:tr w:rsidR="00926E58" w:rsidRPr="00254D23" w:rsidTr="00B17D04">
        <w:trPr>
          <w:trHeight w:val="342"/>
        </w:trPr>
        <w:tc>
          <w:tcPr>
            <w:tcW w:w="5000" w:type="pct"/>
            <w:shd w:val="clear" w:color="auto" w:fill="F2F2F2" w:themeFill="background1" w:themeFillShade="F2"/>
          </w:tcPr>
          <w:p w:rsidR="00926E58" w:rsidRPr="00254D23" w:rsidRDefault="00926E58" w:rsidP="00B17D04">
            <w:pPr>
              <w:rPr>
                <w:szCs w:val="28"/>
              </w:rPr>
            </w:pPr>
            <w:r w:rsidRPr="00254D23">
              <w:rPr>
                <w:szCs w:val="28"/>
              </w:rPr>
              <w:t>Description &amp; Notes</w:t>
            </w:r>
          </w:p>
        </w:tc>
      </w:tr>
      <w:tr w:rsidR="00926E58" w:rsidRPr="00254D23" w:rsidTr="00B17D04">
        <w:trPr>
          <w:trHeight w:val="1505"/>
        </w:trPr>
        <w:tc>
          <w:tcPr>
            <w:tcW w:w="5000" w:type="pct"/>
          </w:tcPr>
          <w:p w:rsidR="00926E58" w:rsidRDefault="00926E58" w:rsidP="00B17D04"/>
          <w:p w:rsidR="00926E58" w:rsidRDefault="00926E58" w:rsidP="00B17D04"/>
          <w:p w:rsidR="00926E58" w:rsidRDefault="00926E58" w:rsidP="00B17D04"/>
          <w:p w:rsidR="00926E58" w:rsidRDefault="00926E58" w:rsidP="00B17D04"/>
          <w:p w:rsidR="00926E58" w:rsidRPr="00254D23" w:rsidRDefault="00926E58" w:rsidP="00B17D04"/>
        </w:tc>
      </w:tr>
    </w:tbl>
    <w:p w:rsidR="00926E58" w:rsidRDefault="00926E58" w:rsidP="000E35FB">
      <w:pPr>
        <w:rPr>
          <w:b/>
        </w:rPr>
      </w:pPr>
    </w:p>
    <w:sectPr w:rsidR="00926E58" w:rsidSect="0045431C">
      <w:pgSz w:w="16838" w:h="11906" w:orient="landscape" w:code="9"/>
      <w:pgMar w:top="567" w:right="567" w:bottom="567" w:left="567" w:header="284"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CB" w:rsidRDefault="007307CB" w:rsidP="007E34BC">
      <w:r>
        <w:separator/>
      </w:r>
    </w:p>
  </w:endnote>
  <w:endnote w:type="continuationSeparator" w:id="0">
    <w:p w:rsidR="007307CB" w:rsidRDefault="007307CB" w:rsidP="007E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CB" w:rsidRDefault="007307CB" w:rsidP="007E34BC">
      <w:r>
        <w:separator/>
      </w:r>
    </w:p>
  </w:footnote>
  <w:footnote w:type="continuationSeparator" w:id="0">
    <w:p w:rsidR="007307CB" w:rsidRDefault="007307CB" w:rsidP="007E3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770F48FA"/>
    <w:multiLevelType w:val="hybridMultilevel"/>
    <w:tmpl w:val="5D24AFBA"/>
    <w:lvl w:ilvl="0" w:tplc="03C28290">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nsid w:val="7AF320B8"/>
    <w:multiLevelType w:val="hybridMultilevel"/>
    <w:tmpl w:val="E0B41A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BC"/>
    <w:rsid w:val="00004813"/>
    <w:rsid w:val="000118A2"/>
    <w:rsid w:val="00016C92"/>
    <w:rsid w:val="00044CA0"/>
    <w:rsid w:val="0005010F"/>
    <w:rsid w:val="0006110A"/>
    <w:rsid w:val="000848C2"/>
    <w:rsid w:val="000C19B6"/>
    <w:rsid w:val="000C3BB7"/>
    <w:rsid w:val="000D2FED"/>
    <w:rsid w:val="000E35FB"/>
    <w:rsid w:val="0012346B"/>
    <w:rsid w:val="0015099C"/>
    <w:rsid w:val="001A5D64"/>
    <w:rsid w:val="001D4B66"/>
    <w:rsid w:val="001F66EF"/>
    <w:rsid w:val="002230FA"/>
    <w:rsid w:val="00254D23"/>
    <w:rsid w:val="00264C5B"/>
    <w:rsid w:val="002731B7"/>
    <w:rsid w:val="00280C98"/>
    <w:rsid w:val="00292A20"/>
    <w:rsid w:val="00293889"/>
    <w:rsid w:val="00305990"/>
    <w:rsid w:val="00325FFA"/>
    <w:rsid w:val="00347B97"/>
    <w:rsid w:val="00352CBE"/>
    <w:rsid w:val="00361925"/>
    <w:rsid w:val="00370122"/>
    <w:rsid w:val="00376510"/>
    <w:rsid w:val="003868D3"/>
    <w:rsid w:val="00424DC4"/>
    <w:rsid w:val="00430691"/>
    <w:rsid w:val="004329C8"/>
    <w:rsid w:val="00432E21"/>
    <w:rsid w:val="0045431C"/>
    <w:rsid w:val="004B268F"/>
    <w:rsid w:val="004C2D64"/>
    <w:rsid w:val="004E5F62"/>
    <w:rsid w:val="004F6EAB"/>
    <w:rsid w:val="00520F03"/>
    <w:rsid w:val="00531E3D"/>
    <w:rsid w:val="005324FD"/>
    <w:rsid w:val="00536B11"/>
    <w:rsid w:val="00570524"/>
    <w:rsid w:val="00590CCF"/>
    <w:rsid w:val="005A7E2D"/>
    <w:rsid w:val="005E6BAE"/>
    <w:rsid w:val="005F264E"/>
    <w:rsid w:val="005F4FB8"/>
    <w:rsid w:val="00607216"/>
    <w:rsid w:val="00611D61"/>
    <w:rsid w:val="00614E4E"/>
    <w:rsid w:val="00615732"/>
    <w:rsid w:val="00637FC4"/>
    <w:rsid w:val="00643703"/>
    <w:rsid w:val="00647387"/>
    <w:rsid w:val="006923B4"/>
    <w:rsid w:val="006A22AF"/>
    <w:rsid w:val="006B15FD"/>
    <w:rsid w:val="006C19CF"/>
    <w:rsid w:val="006C6F0B"/>
    <w:rsid w:val="006F0D4A"/>
    <w:rsid w:val="006F5C24"/>
    <w:rsid w:val="0072065D"/>
    <w:rsid w:val="007307CB"/>
    <w:rsid w:val="00761033"/>
    <w:rsid w:val="0079615E"/>
    <w:rsid w:val="007D670E"/>
    <w:rsid w:val="007E34BC"/>
    <w:rsid w:val="00810167"/>
    <w:rsid w:val="00836646"/>
    <w:rsid w:val="0089698D"/>
    <w:rsid w:val="008E7221"/>
    <w:rsid w:val="008F3936"/>
    <w:rsid w:val="00926E58"/>
    <w:rsid w:val="009402F6"/>
    <w:rsid w:val="00947E21"/>
    <w:rsid w:val="0095237B"/>
    <w:rsid w:val="00964FE0"/>
    <w:rsid w:val="00981F11"/>
    <w:rsid w:val="009F0167"/>
    <w:rsid w:val="009F44F9"/>
    <w:rsid w:val="00A02559"/>
    <w:rsid w:val="00A04ACD"/>
    <w:rsid w:val="00A109BF"/>
    <w:rsid w:val="00A142BA"/>
    <w:rsid w:val="00A202A6"/>
    <w:rsid w:val="00A3281C"/>
    <w:rsid w:val="00A46646"/>
    <w:rsid w:val="00A710EA"/>
    <w:rsid w:val="00A762E9"/>
    <w:rsid w:val="00A80260"/>
    <w:rsid w:val="00A84DB8"/>
    <w:rsid w:val="00A87025"/>
    <w:rsid w:val="00AC6DB6"/>
    <w:rsid w:val="00AD1DB2"/>
    <w:rsid w:val="00AD7E46"/>
    <w:rsid w:val="00AD7FD1"/>
    <w:rsid w:val="00AE1F0A"/>
    <w:rsid w:val="00B0061B"/>
    <w:rsid w:val="00B45E0A"/>
    <w:rsid w:val="00B720F2"/>
    <w:rsid w:val="00B879B7"/>
    <w:rsid w:val="00B9681E"/>
    <w:rsid w:val="00BB39A9"/>
    <w:rsid w:val="00BD4730"/>
    <w:rsid w:val="00BE11D8"/>
    <w:rsid w:val="00BF4D45"/>
    <w:rsid w:val="00C01A48"/>
    <w:rsid w:val="00C06BE7"/>
    <w:rsid w:val="00C32A26"/>
    <w:rsid w:val="00C4489E"/>
    <w:rsid w:val="00C50B7F"/>
    <w:rsid w:val="00C51540"/>
    <w:rsid w:val="00C54E88"/>
    <w:rsid w:val="00C5536C"/>
    <w:rsid w:val="00C5782D"/>
    <w:rsid w:val="00C67AB2"/>
    <w:rsid w:val="00C76983"/>
    <w:rsid w:val="00C80912"/>
    <w:rsid w:val="00CC5B37"/>
    <w:rsid w:val="00CD1152"/>
    <w:rsid w:val="00CD47C1"/>
    <w:rsid w:val="00D047BA"/>
    <w:rsid w:val="00D33C2F"/>
    <w:rsid w:val="00D52322"/>
    <w:rsid w:val="00D556BC"/>
    <w:rsid w:val="00D63A74"/>
    <w:rsid w:val="00D931EB"/>
    <w:rsid w:val="00DA069D"/>
    <w:rsid w:val="00DA11FA"/>
    <w:rsid w:val="00DC2FD8"/>
    <w:rsid w:val="00DC3FC2"/>
    <w:rsid w:val="00DF01B2"/>
    <w:rsid w:val="00E0414B"/>
    <w:rsid w:val="00E242F6"/>
    <w:rsid w:val="00E37154"/>
    <w:rsid w:val="00E51A7F"/>
    <w:rsid w:val="00E677A0"/>
    <w:rsid w:val="00E820D8"/>
    <w:rsid w:val="00E97F2B"/>
    <w:rsid w:val="00EA2A8B"/>
    <w:rsid w:val="00EB2145"/>
    <w:rsid w:val="00EC397E"/>
    <w:rsid w:val="00F01853"/>
    <w:rsid w:val="00F057A6"/>
    <w:rsid w:val="00F066E7"/>
    <w:rsid w:val="00F14958"/>
    <w:rsid w:val="00F42AE2"/>
    <w:rsid w:val="00F8032F"/>
    <w:rsid w:val="00F86CEB"/>
    <w:rsid w:val="00FC23ED"/>
    <w:rsid w:val="00FF04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D8"/>
    <w:pPr>
      <w:spacing w:after="0" w:line="240" w:lineRule="auto"/>
    </w:pPr>
    <w:rPr>
      <w:rFonts w:ascii="Calibri" w:eastAsiaTheme="minorEastAsia" w:hAnsi="Calibri"/>
      <w:sz w:val="24"/>
      <w:szCs w:val="24"/>
      <w:lang w:val="en-US"/>
    </w:rPr>
  </w:style>
  <w:style w:type="paragraph" w:styleId="Heading1">
    <w:name w:val="heading 1"/>
    <w:basedOn w:val="Normal"/>
    <w:next w:val="Normal"/>
    <w:link w:val="Heading1Char"/>
    <w:qFormat/>
    <w:rsid w:val="00BE11D8"/>
    <w:pPr>
      <w:keepNext/>
      <w:jc w:val="center"/>
      <w:outlineLvl w:val="0"/>
    </w:pPr>
    <w:rPr>
      <w:rFonts w:ascii="Arial" w:eastAsia="Times New Roman" w:hAnsi="Arial" w:cs="Times New Roman"/>
      <w:b/>
      <w:sz w:val="28"/>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4BC"/>
    <w:rPr>
      <w:rFonts w:ascii="Tahoma" w:hAnsi="Tahoma" w:cs="Tahoma"/>
      <w:sz w:val="16"/>
      <w:szCs w:val="16"/>
    </w:rPr>
  </w:style>
  <w:style w:type="character" w:customStyle="1" w:styleId="BalloonTextChar">
    <w:name w:val="Balloon Text Char"/>
    <w:basedOn w:val="DefaultParagraphFont"/>
    <w:link w:val="BalloonText"/>
    <w:uiPriority w:val="99"/>
    <w:semiHidden/>
    <w:rsid w:val="007E34BC"/>
    <w:rPr>
      <w:rFonts w:ascii="Tahoma" w:hAnsi="Tahoma" w:cs="Tahoma"/>
      <w:sz w:val="16"/>
      <w:szCs w:val="16"/>
    </w:rPr>
  </w:style>
  <w:style w:type="paragraph" w:styleId="Header">
    <w:name w:val="header"/>
    <w:basedOn w:val="Normal"/>
    <w:link w:val="HeaderChar"/>
    <w:uiPriority w:val="99"/>
    <w:unhideWhenUsed/>
    <w:rsid w:val="007E34BC"/>
    <w:pPr>
      <w:tabs>
        <w:tab w:val="center" w:pos="4513"/>
        <w:tab w:val="right" w:pos="9026"/>
      </w:tabs>
    </w:pPr>
  </w:style>
  <w:style w:type="character" w:customStyle="1" w:styleId="HeaderChar">
    <w:name w:val="Header Char"/>
    <w:basedOn w:val="DefaultParagraphFont"/>
    <w:link w:val="Header"/>
    <w:uiPriority w:val="99"/>
    <w:rsid w:val="007E34BC"/>
  </w:style>
  <w:style w:type="paragraph" w:styleId="Footer">
    <w:name w:val="footer"/>
    <w:basedOn w:val="Normal"/>
    <w:link w:val="FooterChar"/>
    <w:uiPriority w:val="99"/>
    <w:unhideWhenUsed/>
    <w:rsid w:val="007E34BC"/>
    <w:pPr>
      <w:tabs>
        <w:tab w:val="center" w:pos="4513"/>
        <w:tab w:val="right" w:pos="9026"/>
      </w:tabs>
    </w:pPr>
  </w:style>
  <w:style w:type="character" w:customStyle="1" w:styleId="FooterChar">
    <w:name w:val="Footer Char"/>
    <w:basedOn w:val="DefaultParagraphFont"/>
    <w:link w:val="Footer"/>
    <w:uiPriority w:val="99"/>
    <w:rsid w:val="007E34BC"/>
  </w:style>
  <w:style w:type="character" w:styleId="Hyperlink">
    <w:name w:val="Hyperlink"/>
    <w:basedOn w:val="DefaultParagraphFont"/>
    <w:uiPriority w:val="99"/>
    <w:unhideWhenUsed/>
    <w:rsid w:val="00520F03"/>
    <w:rPr>
      <w:color w:val="0000FF" w:themeColor="hyperlink"/>
      <w:u w:val="single"/>
    </w:rPr>
  </w:style>
  <w:style w:type="character" w:customStyle="1" w:styleId="Heading1Char">
    <w:name w:val="Heading 1 Char"/>
    <w:basedOn w:val="DefaultParagraphFont"/>
    <w:link w:val="Heading1"/>
    <w:rsid w:val="00BE11D8"/>
    <w:rPr>
      <w:rFonts w:ascii="Arial" w:eastAsia="Times New Roman" w:hAnsi="Arial" w:cs="Times New Roman"/>
      <w:b/>
      <w:sz w:val="28"/>
      <w:szCs w:val="20"/>
    </w:rPr>
  </w:style>
  <w:style w:type="paragraph" w:styleId="ListParagraph">
    <w:name w:val="List Paragraph"/>
    <w:basedOn w:val="Normal"/>
    <w:uiPriority w:val="99"/>
    <w:qFormat/>
    <w:rsid w:val="00BE11D8"/>
    <w:pPr>
      <w:spacing w:after="200" w:line="276" w:lineRule="auto"/>
      <w:ind w:left="720"/>
      <w:contextualSpacing/>
    </w:pPr>
    <w:rPr>
      <w:rFonts w:eastAsia="Calibri" w:cs="Times New Roman"/>
      <w:sz w:val="22"/>
      <w:szCs w:val="22"/>
      <w:lang w:val="en-ZA"/>
    </w:rPr>
  </w:style>
  <w:style w:type="table" w:styleId="TableGrid">
    <w:name w:val="Table Grid"/>
    <w:basedOn w:val="TableNormal"/>
    <w:rsid w:val="00BE11D8"/>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46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D8"/>
    <w:pPr>
      <w:spacing w:after="0" w:line="240" w:lineRule="auto"/>
    </w:pPr>
    <w:rPr>
      <w:rFonts w:ascii="Calibri" w:eastAsiaTheme="minorEastAsia" w:hAnsi="Calibri"/>
      <w:sz w:val="24"/>
      <w:szCs w:val="24"/>
      <w:lang w:val="en-US"/>
    </w:rPr>
  </w:style>
  <w:style w:type="paragraph" w:styleId="Heading1">
    <w:name w:val="heading 1"/>
    <w:basedOn w:val="Normal"/>
    <w:next w:val="Normal"/>
    <w:link w:val="Heading1Char"/>
    <w:qFormat/>
    <w:rsid w:val="00BE11D8"/>
    <w:pPr>
      <w:keepNext/>
      <w:jc w:val="center"/>
      <w:outlineLvl w:val="0"/>
    </w:pPr>
    <w:rPr>
      <w:rFonts w:ascii="Arial" w:eastAsia="Times New Roman" w:hAnsi="Arial" w:cs="Times New Roman"/>
      <w:b/>
      <w:sz w:val="28"/>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4BC"/>
    <w:rPr>
      <w:rFonts w:ascii="Tahoma" w:hAnsi="Tahoma" w:cs="Tahoma"/>
      <w:sz w:val="16"/>
      <w:szCs w:val="16"/>
    </w:rPr>
  </w:style>
  <w:style w:type="character" w:customStyle="1" w:styleId="BalloonTextChar">
    <w:name w:val="Balloon Text Char"/>
    <w:basedOn w:val="DefaultParagraphFont"/>
    <w:link w:val="BalloonText"/>
    <w:uiPriority w:val="99"/>
    <w:semiHidden/>
    <w:rsid w:val="007E34BC"/>
    <w:rPr>
      <w:rFonts w:ascii="Tahoma" w:hAnsi="Tahoma" w:cs="Tahoma"/>
      <w:sz w:val="16"/>
      <w:szCs w:val="16"/>
    </w:rPr>
  </w:style>
  <w:style w:type="paragraph" w:styleId="Header">
    <w:name w:val="header"/>
    <w:basedOn w:val="Normal"/>
    <w:link w:val="HeaderChar"/>
    <w:uiPriority w:val="99"/>
    <w:unhideWhenUsed/>
    <w:rsid w:val="007E34BC"/>
    <w:pPr>
      <w:tabs>
        <w:tab w:val="center" w:pos="4513"/>
        <w:tab w:val="right" w:pos="9026"/>
      </w:tabs>
    </w:pPr>
  </w:style>
  <w:style w:type="character" w:customStyle="1" w:styleId="HeaderChar">
    <w:name w:val="Header Char"/>
    <w:basedOn w:val="DefaultParagraphFont"/>
    <w:link w:val="Header"/>
    <w:uiPriority w:val="99"/>
    <w:rsid w:val="007E34BC"/>
  </w:style>
  <w:style w:type="paragraph" w:styleId="Footer">
    <w:name w:val="footer"/>
    <w:basedOn w:val="Normal"/>
    <w:link w:val="FooterChar"/>
    <w:uiPriority w:val="99"/>
    <w:unhideWhenUsed/>
    <w:rsid w:val="007E34BC"/>
    <w:pPr>
      <w:tabs>
        <w:tab w:val="center" w:pos="4513"/>
        <w:tab w:val="right" w:pos="9026"/>
      </w:tabs>
    </w:pPr>
  </w:style>
  <w:style w:type="character" w:customStyle="1" w:styleId="FooterChar">
    <w:name w:val="Footer Char"/>
    <w:basedOn w:val="DefaultParagraphFont"/>
    <w:link w:val="Footer"/>
    <w:uiPriority w:val="99"/>
    <w:rsid w:val="007E34BC"/>
  </w:style>
  <w:style w:type="character" w:styleId="Hyperlink">
    <w:name w:val="Hyperlink"/>
    <w:basedOn w:val="DefaultParagraphFont"/>
    <w:uiPriority w:val="99"/>
    <w:unhideWhenUsed/>
    <w:rsid w:val="00520F03"/>
    <w:rPr>
      <w:color w:val="0000FF" w:themeColor="hyperlink"/>
      <w:u w:val="single"/>
    </w:rPr>
  </w:style>
  <w:style w:type="character" w:customStyle="1" w:styleId="Heading1Char">
    <w:name w:val="Heading 1 Char"/>
    <w:basedOn w:val="DefaultParagraphFont"/>
    <w:link w:val="Heading1"/>
    <w:rsid w:val="00BE11D8"/>
    <w:rPr>
      <w:rFonts w:ascii="Arial" w:eastAsia="Times New Roman" w:hAnsi="Arial" w:cs="Times New Roman"/>
      <w:b/>
      <w:sz w:val="28"/>
      <w:szCs w:val="20"/>
    </w:rPr>
  </w:style>
  <w:style w:type="paragraph" w:styleId="ListParagraph">
    <w:name w:val="List Paragraph"/>
    <w:basedOn w:val="Normal"/>
    <w:uiPriority w:val="99"/>
    <w:qFormat/>
    <w:rsid w:val="00BE11D8"/>
    <w:pPr>
      <w:spacing w:after="200" w:line="276" w:lineRule="auto"/>
      <w:ind w:left="720"/>
      <w:contextualSpacing/>
    </w:pPr>
    <w:rPr>
      <w:rFonts w:eastAsia="Calibri" w:cs="Times New Roman"/>
      <w:sz w:val="22"/>
      <w:szCs w:val="22"/>
      <w:lang w:val="en-ZA"/>
    </w:rPr>
  </w:style>
  <w:style w:type="table" w:styleId="TableGrid">
    <w:name w:val="Table Grid"/>
    <w:basedOn w:val="TableNormal"/>
    <w:rsid w:val="00BE11D8"/>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4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72824">
      <w:bodyDiv w:val="1"/>
      <w:marLeft w:val="0"/>
      <w:marRight w:val="0"/>
      <w:marTop w:val="0"/>
      <w:marBottom w:val="0"/>
      <w:divBdr>
        <w:top w:val="none" w:sz="0" w:space="0" w:color="auto"/>
        <w:left w:val="none" w:sz="0" w:space="0" w:color="auto"/>
        <w:bottom w:val="none" w:sz="0" w:space="0" w:color="auto"/>
        <w:right w:val="none" w:sz="0" w:space="0" w:color="auto"/>
      </w:divBdr>
    </w:div>
    <w:div w:id="1272981188">
      <w:bodyDiv w:val="1"/>
      <w:marLeft w:val="0"/>
      <w:marRight w:val="0"/>
      <w:marTop w:val="0"/>
      <w:marBottom w:val="0"/>
      <w:divBdr>
        <w:top w:val="none" w:sz="0" w:space="0" w:color="auto"/>
        <w:left w:val="none" w:sz="0" w:space="0" w:color="auto"/>
        <w:bottom w:val="none" w:sz="0" w:space="0" w:color="auto"/>
        <w:right w:val="none" w:sz="0" w:space="0" w:color="auto"/>
      </w:divBdr>
    </w:div>
    <w:div w:id="1318682086">
      <w:bodyDiv w:val="1"/>
      <w:marLeft w:val="0"/>
      <w:marRight w:val="0"/>
      <w:marTop w:val="0"/>
      <w:marBottom w:val="0"/>
      <w:divBdr>
        <w:top w:val="none" w:sz="0" w:space="0" w:color="auto"/>
        <w:left w:val="none" w:sz="0" w:space="0" w:color="auto"/>
        <w:bottom w:val="none" w:sz="0" w:space="0" w:color="auto"/>
        <w:right w:val="none" w:sz="0" w:space="0" w:color="auto"/>
      </w:divBdr>
    </w:div>
    <w:div w:id="21109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6D11-DF33-49D5-9CEA-8E92CF7B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mudz-5</dc:creator>
  <cp:lastModifiedBy>Tihan</cp:lastModifiedBy>
  <cp:revision>4</cp:revision>
  <cp:lastPrinted>2014-02-14T11:38:00Z</cp:lastPrinted>
  <dcterms:created xsi:type="dcterms:W3CDTF">2014-02-14T11:38:00Z</dcterms:created>
  <dcterms:modified xsi:type="dcterms:W3CDTF">2014-02-14T11:39:00Z</dcterms:modified>
</cp:coreProperties>
</file>